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58" w:rsidRDefault="00030B48" w:rsidP="00030B48">
      <w:pPr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>Годишен  отчет  за работата на НЧ”Светлина-1927” и библиотеката към него за 2021 г.</w:t>
      </w:r>
    </w:p>
    <w:p w:rsidR="00030B48" w:rsidRDefault="00030B48" w:rsidP="00030B48">
      <w:pPr>
        <w:rPr>
          <w:rFonts w:cs="Times New Roman"/>
          <w:sz w:val="36"/>
          <w:szCs w:val="36"/>
        </w:rPr>
      </w:pPr>
    </w:p>
    <w:p w:rsidR="00030B48" w:rsidRDefault="00030B48" w:rsidP="00030B48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32"/>
          <w:szCs w:val="32"/>
        </w:rPr>
        <w:t>В една трудна година, нестабилността в условия на пандемия се отразиха и в дейността на  Народно читалище „Светлина-1927” с.Галатин. То се отчита и по изпълнението на задачите от основните насоки за развитие на читалищната дейност и културен календар за 2021 г.</w:t>
      </w:r>
    </w:p>
    <w:p w:rsidR="00030B48" w:rsidRDefault="00CB7351" w:rsidP="00030B48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Обучение  и проекти</w:t>
      </w:r>
    </w:p>
    <w:p w:rsidR="00CB7351" w:rsidRDefault="00CB7351" w:rsidP="00CB7351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През 2021 г. читалището не е участвало по проекти.</w:t>
      </w:r>
    </w:p>
    <w:p w:rsidR="00CB7351" w:rsidRDefault="00CB7351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Участие на Секретар-библиотекаря в семинари, обучения и други, свързани с повишаване на квалификацията им по основните читалищни и библиотечни дейности и работата им по проекти са били три.</w:t>
      </w:r>
    </w:p>
    <w:p w:rsidR="00C612C7" w:rsidRDefault="00CB7351" w:rsidP="00C612C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Основни задачи: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опазва културно-историческото наследство и националните традиции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спомага изграждането на ценностна система у децата и младежите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подържа и обогатява материалната база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подържа активно сътрудничество между читалищата на територията на общината, областта и страната</w:t>
      </w:r>
    </w:p>
    <w:p w:rsidR="00C612C7" w:rsidRDefault="00C612C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-Обогатяване на библиотечния фонд чрез закупуване на нова литература, участия в проекти и дарения.</w:t>
      </w:r>
    </w:p>
    <w:p w:rsidR="00C612C7" w:rsidRDefault="00C612C7" w:rsidP="00C612C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Дейности:</w:t>
      </w:r>
    </w:p>
    <w:p w:rsidR="00C612C7" w:rsidRDefault="00C612C7" w:rsidP="00C612C7">
      <w:pPr>
        <w:pStyle w:val="a4"/>
        <w:numPr>
          <w:ilvl w:val="0"/>
          <w:numId w:val="6"/>
        </w:numPr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Библиотечна и информационна дейност</w:t>
      </w:r>
    </w:p>
    <w:p w:rsidR="00631063" w:rsidRDefault="005434B4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</w:t>
      </w:r>
      <w:r>
        <w:rPr>
          <w:rFonts w:cs="Times New Roman"/>
          <w:sz w:val="32"/>
          <w:szCs w:val="32"/>
        </w:rPr>
        <w:t>През изтеклата 2021 година бяха регистрирани</w:t>
      </w:r>
      <w:r w:rsidR="00631063">
        <w:rPr>
          <w:rFonts w:cs="Times New Roman"/>
          <w:sz w:val="32"/>
          <w:szCs w:val="32"/>
        </w:rPr>
        <w:t xml:space="preserve"> 52 читатели, общият брой на посещенията в библиотеката бяха 1000, като 900 за дома, 100 в читалнята.</w:t>
      </w: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Библиотеката рекламира дейността си и тази на читалището чрез обяви за предстоящите мероприятия.</w:t>
      </w: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През отчетната година са раздадени 1050 тома библиотечни документи.Това е художествена литература ,литература за ученика и детска литература. За изтеклата година</w:t>
      </w:r>
      <w:r w:rsidR="00213167">
        <w:rPr>
          <w:rFonts w:cs="Times New Roman"/>
          <w:sz w:val="32"/>
          <w:szCs w:val="32"/>
        </w:rPr>
        <w:t xml:space="preserve"> /2021/ за фонда на библиотеката са набавени 25 тома библиотечни документи /книги/ на стойност 223,57 лв. Закупени са от собствени средства 21 тома, 4 тома са дарение.</w:t>
      </w:r>
    </w:p>
    <w:p w:rsidR="00213167" w:rsidRDefault="00213167" w:rsidP="00C612C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Нашата библиотека разполага с 6265 тома библиотечни документи. Библиотечните мероприятия, които организираме са в полза на децата и учениците.</w:t>
      </w:r>
    </w:p>
    <w:p w:rsidR="00213167" w:rsidRDefault="00213167" w:rsidP="0021316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Културно-масова работа:</w:t>
      </w:r>
    </w:p>
    <w:p w:rsidR="00213167" w:rsidRDefault="00213167" w:rsidP="0021316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Културно-масовата работа през годината беше насочена предимно към празници, бележити дати, чествания и годишнини.</w:t>
      </w:r>
    </w:p>
    <w:p w:rsidR="00213167" w:rsidRDefault="00213167" w:rsidP="0021316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Художествено-творческа дейност:</w:t>
      </w:r>
    </w:p>
    <w:p w:rsidR="00213167" w:rsidRDefault="00213167" w:rsidP="00213167">
      <w:pPr>
        <w:rPr>
          <w:rFonts w:cs="Times New Roman"/>
          <w:b/>
          <w:sz w:val="32"/>
          <w:szCs w:val="32"/>
        </w:rPr>
      </w:pPr>
    </w:p>
    <w:p w:rsidR="00213167" w:rsidRDefault="00213167" w:rsidP="0021316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читалището развиват сво</w:t>
      </w:r>
      <w:r w:rsidR="00A8754C">
        <w:rPr>
          <w:rFonts w:cs="Times New Roman"/>
          <w:sz w:val="32"/>
          <w:szCs w:val="32"/>
        </w:rPr>
        <w:t>я талант и умения предимно деца и</w:t>
      </w:r>
      <w:r>
        <w:rPr>
          <w:rFonts w:cs="Times New Roman"/>
          <w:sz w:val="32"/>
          <w:szCs w:val="32"/>
        </w:rPr>
        <w:t xml:space="preserve"> ученици</w:t>
      </w:r>
      <w:r w:rsidR="00A8754C">
        <w:rPr>
          <w:rFonts w:cs="Times New Roman"/>
          <w:sz w:val="32"/>
          <w:szCs w:val="32"/>
        </w:rPr>
        <w:t>.</w:t>
      </w:r>
    </w:p>
    <w:p w:rsidR="00A8754C" w:rsidRDefault="00A8754C" w:rsidP="0021316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Децата имаха възможност да покажат своите умения доста оскъдно, като участваха в общинския празник за деня на общината, който бе организиран от НЧ”Н.Й.Вапцаров-1924” и община гр.Криводол.</w:t>
      </w:r>
    </w:p>
    <w:p w:rsidR="00A8754C" w:rsidRDefault="00A8754C" w:rsidP="00213167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Танцовият състав се включи в 100-годишнините на читалището в с.Добруша и читалището на с.Пудрия. Взе участие и в празника на водата в с.Краводер.</w:t>
      </w:r>
    </w:p>
    <w:p w:rsidR="00CC4AE9" w:rsidRDefault="00454FB2" w:rsidP="00854E20">
      <w:pPr>
        <w:ind w:firstLine="708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Състава на читалището участва в организирането на празници, като; Баба Марта,Трети март, годишнини от кончината на Христо Ботев и Васил Левски. През месец ноември бе представена новата книга  на Любомир Каменов – „Истинската история на България и още нещо…” наш съгражданин и автор.</w:t>
      </w:r>
    </w:p>
    <w:p w:rsidR="00454FB2" w:rsidRDefault="00454FB2" w:rsidP="00454FB2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Културно-масова работа:</w:t>
      </w:r>
    </w:p>
    <w:p w:rsidR="00454FB2" w:rsidRDefault="00152BAC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-Осъществяване на културния календар за читалищни прояви.</w:t>
      </w: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-Участие в културните мероприятия на общината и селото.</w:t>
      </w: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-Честване  на официалните и традиционни празници и годишнини.</w:t>
      </w: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-Провеждане на мероприятия, свързани със съхраняването, развитието и популяризирането на местни традиции и обичаи.</w:t>
      </w:r>
    </w:p>
    <w:p w:rsidR="00152BAC" w:rsidRDefault="00152BAC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-Детският състав ще продължава участията си в различни </w:t>
      </w:r>
      <w:r w:rsidR="007E3A50">
        <w:rPr>
          <w:rFonts w:cs="Times New Roman"/>
          <w:sz w:val="32"/>
          <w:szCs w:val="32"/>
        </w:rPr>
        <w:t>общински и регионални фестивали, както и на всички празници и мероприятия, организирани от читалището ни, празници на селото и общината.</w:t>
      </w:r>
    </w:p>
    <w:p w:rsidR="007E3A50" w:rsidRDefault="007E3A50" w:rsidP="007E3A5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Библиотечна дейност:</w:t>
      </w:r>
    </w:p>
    <w:p w:rsidR="007E3A50" w:rsidRDefault="007E3A50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-Привличане на повече нови потребители</w:t>
      </w:r>
    </w:p>
    <w:p w:rsidR="007E3A50" w:rsidRDefault="007E3A50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-Обновяване на библиотечният фонд в зависимост от читателските интереси</w:t>
      </w:r>
    </w:p>
    <w:p w:rsidR="007E3A50" w:rsidRDefault="007E3A50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 w:rsidR="00230724">
        <w:rPr>
          <w:rFonts w:cs="Times New Roman"/>
          <w:sz w:val="32"/>
          <w:szCs w:val="32"/>
        </w:rPr>
        <w:t>Изложби с детски рисунки, мартеници сурвачки</w:t>
      </w:r>
    </w:p>
    <w:p w:rsidR="0073743F" w:rsidRDefault="00230724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-Осъществяване на изложби свързани с бележити дати на личности и събития </w:t>
      </w:r>
      <w:r w:rsidR="0073743F">
        <w:rPr>
          <w:rFonts w:cs="Times New Roman"/>
          <w:sz w:val="32"/>
          <w:szCs w:val="32"/>
        </w:rPr>
        <w:t>от местен и национален характер</w:t>
      </w:r>
    </w:p>
    <w:p w:rsidR="0073743F" w:rsidRDefault="0073743F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-Провеждане на срещи и литературни четения на новоиздадена литература</w:t>
      </w:r>
    </w:p>
    <w:p w:rsidR="00720EE8" w:rsidRDefault="00BE52F1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-</w:t>
      </w:r>
      <w:r w:rsidR="00720EE8">
        <w:rPr>
          <w:rFonts w:cs="Times New Roman"/>
          <w:sz w:val="32"/>
          <w:szCs w:val="32"/>
        </w:rPr>
        <w:t>Изнасяне на презентации пред съграждани от селото по повод бележити дати в българската история-годишнини от обесването и раждането на Левски, Деня на Ботев, Трети март и др.</w:t>
      </w:r>
    </w:p>
    <w:p w:rsidR="0073743F" w:rsidRDefault="0073743F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-Маратон  на четенето; /чет</w:t>
      </w:r>
      <w:r w:rsidR="00720EE8">
        <w:rPr>
          <w:rFonts w:cs="Times New Roman"/>
          <w:sz w:val="32"/>
          <w:szCs w:val="32"/>
        </w:rPr>
        <w:t>ене на детски книжки с децата от детската градина/</w:t>
      </w:r>
    </w:p>
    <w:p w:rsidR="00400CC9" w:rsidRDefault="0073743F" w:rsidP="007E3A50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-Национална седмица на четенето;/ четене в библиотеката, в детската градина/</w:t>
      </w:r>
    </w:p>
    <w:p w:rsidR="00230724" w:rsidRDefault="00400CC9" w:rsidP="00400CC9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Основни задачи:</w:t>
      </w:r>
    </w:p>
    <w:p w:rsidR="00400CC9" w:rsidRDefault="00400CC9" w:rsidP="00400CC9">
      <w:pPr>
        <w:rPr>
          <w:rFonts w:cs="Times New Roman"/>
          <w:b/>
          <w:sz w:val="32"/>
          <w:szCs w:val="32"/>
        </w:rPr>
      </w:pPr>
    </w:p>
    <w:p w:rsidR="00400CC9" w:rsidRDefault="00400CC9" w:rsidP="00400CC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-Съвместна дейност на НЧ”Светлина-1927” с детската градина, кметството и община Криводол при провеждането на местни и общински празници.</w:t>
      </w:r>
    </w:p>
    <w:p w:rsidR="00400CC9" w:rsidRDefault="00400CC9" w:rsidP="00400CC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използваме фолклора като средство за възпитание.</w:t>
      </w:r>
    </w:p>
    <w:p w:rsidR="00400CC9" w:rsidRDefault="00400CC9" w:rsidP="00400CC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-Да спомага изграждането на ценностна система у децата и младежите.</w:t>
      </w:r>
    </w:p>
    <w:p w:rsidR="00400CC9" w:rsidRDefault="00400CC9" w:rsidP="00400CC9">
      <w:pPr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-Да опазва културно-историческото наследство и националните традиции.</w:t>
      </w:r>
    </w:p>
    <w:p w:rsidR="00400CC9" w:rsidRDefault="00400CC9" w:rsidP="00400CC9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Материално-техническа база на читалището</w:t>
      </w:r>
    </w:p>
    <w:p w:rsidR="00400CC9" w:rsidRDefault="00400CC9" w:rsidP="00400CC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От собствените средства се извърши ремонт на библиотеката, подмяна на дограма</w:t>
      </w:r>
      <w:r w:rsidR="00854E20">
        <w:rPr>
          <w:rFonts w:cs="Times New Roman"/>
          <w:sz w:val="32"/>
          <w:szCs w:val="32"/>
        </w:rPr>
        <w:t xml:space="preserve"> и пребоядисване</w:t>
      </w:r>
      <w:r w:rsidR="00BE52F1">
        <w:rPr>
          <w:rFonts w:cs="Times New Roman"/>
          <w:sz w:val="32"/>
          <w:szCs w:val="32"/>
        </w:rPr>
        <w:t xml:space="preserve"> </w:t>
      </w:r>
      <w:r w:rsidR="00854E20">
        <w:rPr>
          <w:rFonts w:cs="Times New Roman"/>
          <w:sz w:val="32"/>
          <w:szCs w:val="32"/>
        </w:rPr>
        <w:t xml:space="preserve">.Ремонт </w:t>
      </w:r>
      <w:r w:rsidR="00BE52F1">
        <w:rPr>
          <w:rFonts w:cs="Times New Roman"/>
          <w:sz w:val="32"/>
          <w:szCs w:val="32"/>
        </w:rPr>
        <w:t xml:space="preserve">бе </w:t>
      </w:r>
      <w:r w:rsidR="00854E20">
        <w:rPr>
          <w:rFonts w:cs="Times New Roman"/>
          <w:sz w:val="32"/>
          <w:szCs w:val="32"/>
        </w:rPr>
        <w:t>направен и на</w:t>
      </w:r>
      <w:r w:rsidR="00BE52F1">
        <w:rPr>
          <w:rFonts w:cs="Times New Roman"/>
          <w:sz w:val="32"/>
          <w:szCs w:val="32"/>
        </w:rPr>
        <w:t xml:space="preserve"> вход</w:t>
      </w:r>
      <w:r w:rsidR="00854E20">
        <w:rPr>
          <w:rFonts w:cs="Times New Roman"/>
          <w:sz w:val="32"/>
          <w:szCs w:val="32"/>
        </w:rPr>
        <w:t xml:space="preserve">а за библиотеката и клуба на самодееца. </w:t>
      </w:r>
      <w:r w:rsidR="00720EE8">
        <w:rPr>
          <w:rFonts w:cs="Times New Roman"/>
          <w:sz w:val="32"/>
          <w:szCs w:val="32"/>
        </w:rPr>
        <w:t xml:space="preserve"> </w:t>
      </w:r>
    </w:p>
    <w:p w:rsidR="00720EE8" w:rsidRDefault="00720EE8" w:rsidP="00400CC9">
      <w:pPr>
        <w:jc w:val="left"/>
        <w:rPr>
          <w:rFonts w:cs="Times New Roman"/>
          <w:sz w:val="32"/>
          <w:szCs w:val="32"/>
        </w:rPr>
      </w:pPr>
    </w:p>
    <w:p w:rsidR="00720EE8" w:rsidRPr="00400CC9" w:rsidRDefault="00502FA9" w:rsidP="00720E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Председател</w:t>
      </w:r>
      <w:r w:rsidR="00720EE8">
        <w:rPr>
          <w:rFonts w:cs="Times New Roman"/>
          <w:sz w:val="32"/>
          <w:szCs w:val="32"/>
        </w:rPr>
        <w:t>:</w:t>
      </w:r>
    </w:p>
    <w:p w:rsidR="00152BAC" w:rsidRDefault="00720EE8" w:rsidP="00152BAC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</w:t>
      </w:r>
      <w:r w:rsidR="000C5A5A">
        <w:rPr>
          <w:rFonts w:cs="Times New Roman"/>
          <w:sz w:val="32"/>
          <w:szCs w:val="32"/>
        </w:rPr>
        <w:t xml:space="preserve">                    /</w:t>
      </w:r>
      <w:r w:rsidR="00502FA9">
        <w:rPr>
          <w:rFonts w:cs="Times New Roman"/>
          <w:sz w:val="32"/>
          <w:szCs w:val="32"/>
        </w:rPr>
        <w:t>В. Т</w:t>
      </w:r>
      <w:bookmarkStart w:id="0" w:name="_GoBack"/>
      <w:bookmarkEnd w:id="0"/>
      <w:r w:rsidR="00502FA9">
        <w:rPr>
          <w:rFonts w:cs="Times New Roman"/>
          <w:sz w:val="32"/>
          <w:szCs w:val="32"/>
        </w:rPr>
        <w:t>одорова</w:t>
      </w:r>
      <w:r w:rsidR="000C5A5A">
        <w:rPr>
          <w:rFonts w:cs="Times New Roman"/>
          <w:sz w:val="32"/>
          <w:szCs w:val="32"/>
        </w:rPr>
        <w:t>/</w:t>
      </w: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</w:p>
    <w:p w:rsidR="00152BAC" w:rsidRDefault="00152BAC" w:rsidP="00152BAC">
      <w:pPr>
        <w:jc w:val="left"/>
        <w:rPr>
          <w:rFonts w:cs="Times New Roman"/>
          <w:sz w:val="32"/>
          <w:szCs w:val="32"/>
        </w:rPr>
      </w:pPr>
    </w:p>
    <w:p w:rsidR="00152BAC" w:rsidRPr="00152BAC" w:rsidRDefault="00152BAC" w:rsidP="00152BAC">
      <w:pPr>
        <w:jc w:val="left"/>
        <w:rPr>
          <w:rFonts w:cs="Times New Roman"/>
          <w:sz w:val="32"/>
          <w:szCs w:val="32"/>
        </w:rPr>
      </w:pPr>
    </w:p>
    <w:p w:rsidR="00CC4AE9" w:rsidRPr="00CC4AE9" w:rsidRDefault="00CC4AE9" w:rsidP="00CC4AE9">
      <w:pPr>
        <w:rPr>
          <w:rFonts w:cs="Times New Roman"/>
          <w:b/>
          <w:sz w:val="32"/>
          <w:szCs w:val="32"/>
        </w:rPr>
      </w:pPr>
    </w:p>
    <w:p w:rsidR="00213167" w:rsidRDefault="00213167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Default="00631063" w:rsidP="00C612C7">
      <w:pPr>
        <w:jc w:val="left"/>
        <w:rPr>
          <w:rFonts w:cs="Times New Roman"/>
          <w:sz w:val="32"/>
          <w:szCs w:val="32"/>
        </w:rPr>
      </w:pPr>
    </w:p>
    <w:p w:rsidR="00631063" w:rsidRPr="005434B4" w:rsidRDefault="00631063" w:rsidP="00C612C7">
      <w:pPr>
        <w:jc w:val="left"/>
        <w:rPr>
          <w:rFonts w:cs="Times New Roman"/>
          <w:sz w:val="32"/>
          <w:szCs w:val="32"/>
        </w:rPr>
      </w:pPr>
    </w:p>
    <w:p w:rsidR="00CB7351" w:rsidRPr="00CB7351" w:rsidRDefault="00CB7351" w:rsidP="00CB7351">
      <w:pPr>
        <w:rPr>
          <w:rFonts w:cs="Times New Roman"/>
          <w:sz w:val="32"/>
          <w:szCs w:val="32"/>
        </w:rPr>
      </w:pPr>
    </w:p>
    <w:p w:rsidR="00030B48" w:rsidRDefault="00030B48" w:rsidP="00030B48">
      <w:pPr>
        <w:rPr>
          <w:rFonts w:cs="Times New Roman"/>
          <w:b/>
          <w:sz w:val="36"/>
          <w:szCs w:val="36"/>
        </w:rPr>
      </w:pPr>
    </w:p>
    <w:p w:rsidR="00030B48" w:rsidRPr="00030B48" w:rsidRDefault="00030B48" w:rsidP="00030B48">
      <w:pPr>
        <w:jc w:val="left"/>
        <w:rPr>
          <w:rFonts w:cs="Times New Roman"/>
          <w:sz w:val="36"/>
          <w:szCs w:val="36"/>
        </w:rPr>
      </w:pPr>
    </w:p>
    <w:p w:rsidR="00030B48" w:rsidRDefault="00030B48" w:rsidP="00030B48">
      <w:pPr>
        <w:rPr>
          <w:rFonts w:cs="Times New Roman"/>
          <w:b/>
          <w:sz w:val="36"/>
          <w:szCs w:val="36"/>
        </w:rPr>
      </w:pPr>
    </w:p>
    <w:p w:rsidR="00030B48" w:rsidRDefault="00030B48" w:rsidP="00030B48">
      <w:pPr>
        <w:rPr>
          <w:rFonts w:cs="Times New Roman"/>
          <w:b/>
          <w:sz w:val="36"/>
          <w:szCs w:val="36"/>
        </w:rPr>
      </w:pPr>
    </w:p>
    <w:p w:rsidR="00030B48" w:rsidRPr="00030B48" w:rsidRDefault="00030B48" w:rsidP="00030B48">
      <w:pPr>
        <w:rPr>
          <w:rFonts w:cs="Times New Roman"/>
          <w:b/>
          <w:sz w:val="36"/>
          <w:szCs w:val="36"/>
        </w:rPr>
      </w:pPr>
    </w:p>
    <w:sectPr w:rsidR="00030B48" w:rsidRPr="00030B48" w:rsidSect="0013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B66"/>
    <w:multiLevelType w:val="hybridMultilevel"/>
    <w:tmpl w:val="FE00E354"/>
    <w:lvl w:ilvl="0" w:tplc="11B6C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913ED"/>
    <w:multiLevelType w:val="hybridMultilevel"/>
    <w:tmpl w:val="42B69DA0"/>
    <w:lvl w:ilvl="0" w:tplc="65525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A0E05"/>
    <w:multiLevelType w:val="hybridMultilevel"/>
    <w:tmpl w:val="3FE80388"/>
    <w:lvl w:ilvl="0" w:tplc="17A68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04493"/>
    <w:multiLevelType w:val="hybridMultilevel"/>
    <w:tmpl w:val="6B5ADA94"/>
    <w:lvl w:ilvl="0" w:tplc="6D500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13A"/>
    <w:multiLevelType w:val="hybridMultilevel"/>
    <w:tmpl w:val="A9106466"/>
    <w:lvl w:ilvl="0" w:tplc="14D48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E7F41"/>
    <w:multiLevelType w:val="hybridMultilevel"/>
    <w:tmpl w:val="AE28A09E"/>
    <w:lvl w:ilvl="0" w:tplc="844840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B48"/>
    <w:rsid w:val="00030B48"/>
    <w:rsid w:val="000C5A5A"/>
    <w:rsid w:val="00136F58"/>
    <w:rsid w:val="00152BAC"/>
    <w:rsid w:val="00213167"/>
    <w:rsid w:val="00230724"/>
    <w:rsid w:val="002845AD"/>
    <w:rsid w:val="002F0219"/>
    <w:rsid w:val="0031217F"/>
    <w:rsid w:val="00400CC9"/>
    <w:rsid w:val="00454FB2"/>
    <w:rsid w:val="00502FA9"/>
    <w:rsid w:val="005434B4"/>
    <w:rsid w:val="00631063"/>
    <w:rsid w:val="00720EE8"/>
    <w:rsid w:val="0073743F"/>
    <w:rsid w:val="007E3A50"/>
    <w:rsid w:val="00854E20"/>
    <w:rsid w:val="00A8754C"/>
    <w:rsid w:val="00BE52F1"/>
    <w:rsid w:val="00C612C7"/>
    <w:rsid w:val="00CB7351"/>
    <w:rsid w:val="00C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F"/>
    <w:pPr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3A05-0A7F-4C73-9292-E57D115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2022-01-10T12:16:00Z</dcterms:created>
  <dcterms:modified xsi:type="dcterms:W3CDTF">2023-03-20T13:57:00Z</dcterms:modified>
</cp:coreProperties>
</file>